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8B9" w:rsidRPr="00AD776C" w:rsidRDefault="002C28B9" w:rsidP="002C28B9">
      <w:pPr>
        <w:keepNext/>
        <w:spacing w:before="24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D776C">
        <w:rPr>
          <w:rFonts w:ascii="Times New Roman" w:hAnsi="Times New Roman" w:cs="Times New Roman"/>
          <w:color w:val="000000"/>
          <w:sz w:val="20"/>
          <w:szCs w:val="20"/>
        </w:rPr>
        <w:t>Форма 6.5.</w:t>
      </w:r>
      <w:r w:rsidR="00AD776C">
        <w:rPr>
          <w:rFonts w:ascii="Times New Roman" w:hAnsi="Times New Roman" w:cs="Times New Roman"/>
          <w:color w:val="000000"/>
          <w:sz w:val="20"/>
          <w:szCs w:val="20"/>
        </w:rPr>
        <w:t>т</w:t>
      </w:r>
      <w:r w:rsidRPr="00AD776C">
        <w:rPr>
          <w:rFonts w:ascii="Times New Roman" w:hAnsi="Times New Roman" w:cs="Times New Roman"/>
          <w:color w:val="000000"/>
          <w:sz w:val="20"/>
          <w:szCs w:val="20"/>
        </w:rPr>
        <w:t xml:space="preserve"> – Техническое предложение</w:t>
      </w:r>
    </w:p>
    <w:p w:rsidR="002C28B9" w:rsidRDefault="002C28B9" w:rsidP="002C28B9">
      <w:pPr>
        <w:keepNext/>
        <w:spacing w:before="240"/>
        <w:jc w:val="right"/>
        <w:rPr>
          <w:color w:val="000000"/>
          <w:sz w:val="24"/>
          <w:szCs w:val="24"/>
        </w:rPr>
      </w:pPr>
    </w:p>
    <w:p w:rsidR="002C28B9" w:rsidRPr="00317359" w:rsidRDefault="002C28B9" w:rsidP="002C2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7359">
        <w:rPr>
          <w:rFonts w:ascii="Times New Roman" w:hAnsi="Times New Roman" w:cs="Times New Roman"/>
          <w:sz w:val="24"/>
          <w:szCs w:val="24"/>
        </w:rPr>
        <w:t xml:space="preserve">Наименование Участника закупки: </w:t>
      </w:r>
      <w:r w:rsidRPr="00317359">
        <w:rPr>
          <w:rFonts w:ascii="Times New Roman" w:hAnsi="Times New Roman" w:cs="Times New Roman"/>
          <w:i/>
          <w:iCs/>
          <w:color w:val="333399"/>
          <w:sz w:val="24"/>
          <w:szCs w:val="24"/>
        </w:rPr>
        <w:t>(указать краткое наименование)</w:t>
      </w:r>
    </w:p>
    <w:p w:rsidR="002C28B9" w:rsidRPr="00317359" w:rsidRDefault="002C28B9" w:rsidP="002C2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7359">
        <w:rPr>
          <w:rFonts w:ascii="Times New Roman" w:hAnsi="Times New Roman" w:cs="Times New Roman"/>
          <w:sz w:val="24"/>
          <w:szCs w:val="24"/>
        </w:rPr>
        <w:t xml:space="preserve">ИНН (или иной идентификационный номер) Участника закупки: </w:t>
      </w:r>
      <w:r w:rsidRPr="00317359">
        <w:rPr>
          <w:rFonts w:ascii="Times New Roman" w:hAnsi="Times New Roman" w:cs="Times New Roman"/>
          <w:i/>
          <w:iCs/>
          <w:color w:val="333399"/>
          <w:sz w:val="24"/>
          <w:szCs w:val="24"/>
        </w:rPr>
        <w:t>(указать при наличии)</w:t>
      </w:r>
    </w:p>
    <w:p w:rsidR="002C28B9" w:rsidRPr="00317359" w:rsidRDefault="002C28B9" w:rsidP="002C28B9">
      <w:pPr>
        <w:spacing w:after="0" w:line="240" w:lineRule="auto"/>
        <w:rPr>
          <w:rStyle w:val="aa"/>
          <w:rFonts w:ascii="Times New Roman" w:hAnsi="Times New Roman" w:cs="Times New Roman"/>
          <w:i w:val="0"/>
          <w:sz w:val="24"/>
          <w:szCs w:val="24"/>
        </w:rPr>
      </w:pPr>
      <w:r w:rsidRPr="00317359">
        <w:rPr>
          <w:rFonts w:ascii="Times New Roman" w:hAnsi="Times New Roman" w:cs="Times New Roman"/>
          <w:sz w:val="24"/>
          <w:szCs w:val="24"/>
        </w:rPr>
        <w:t xml:space="preserve">Номер и наименование предмета Договора (лота): </w:t>
      </w:r>
      <w:r w:rsidR="00D26612">
        <w:rPr>
          <w:rFonts w:ascii="Times New Roman" w:hAnsi="Times New Roman"/>
          <w:b/>
          <w:sz w:val="24"/>
        </w:rPr>
        <w:t>Оказание авиационных услуг с использованием самолетов Ан-24 или аналогов (</w:t>
      </w:r>
      <w:proofErr w:type="spellStart"/>
      <w:r w:rsidR="00D26612">
        <w:rPr>
          <w:rFonts w:ascii="Times New Roman" w:hAnsi="Times New Roman"/>
          <w:b/>
          <w:sz w:val="24"/>
        </w:rPr>
        <w:t>Красноярск-Игарка-Красноярск</w:t>
      </w:r>
      <w:proofErr w:type="spellEnd"/>
      <w:r w:rsidR="00D26612">
        <w:rPr>
          <w:rFonts w:ascii="Times New Roman" w:hAnsi="Times New Roman"/>
          <w:b/>
          <w:sz w:val="24"/>
        </w:rPr>
        <w:t>) в 2016 – 2017 гг.</w:t>
      </w:r>
      <w:r w:rsidR="00D26612" w:rsidRPr="00DA1FBD">
        <w:rPr>
          <w:rFonts w:ascii="Times New Roman" w:hAnsi="Times New Roman"/>
          <w:b/>
          <w:sz w:val="24"/>
        </w:rPr>
        <w:t xml:space="preserve">» по Лоту </w:t>
      </w:r>
      <w:r w:rsidR="00D26612">
        <w:rPr>
          <w:rFonts w:ascii="Times New Roman" w:hAnsi="Times New Roman"/>
          <w:b/>
          <w:sz w:val="24"/>
          <w:u w:val="single"/>
        </w:rPr>
        <w:t xml:space="preserve">№ </w:t>
      </w:r>
      <w:r w:rsidR="00D26612" w:rsidRPr="00E12600">
        <w:rPr>
          <w:rFonts w:ascii="Times New Roman" w:hAnsi="Times New Roman"/>
          <w:b/>
          <w:sz w:val="24"/>
          <w:u w:val="single"/>
        </w:rPr>
        <w:t>БНГРЭ/7.2-2016</w:t>
      </w:r>
      <w:r w:rsidRPr="00317359">
        <w:rPr>
          <w:rFonts w:ascii="Times New Roman" w:hAnsi="Times New Roman" w:cs="Times New Roman"/>
          <w:sz w:val="24"/>
          <w:szCs w:val="24"/>
        </w:rPr>
        <w:t>.</w:t>
      </w:r>
    </w:p>
    <w:p w:rsidR="002C28B9" w:rsidRPr="002C28B9" w:rsidRDefault="002C28B9" w:rsidP="002C28B9">
      <w:pPr>
        <w:pStyle w:val="a3"/>
        <w:keepNext/>
        <w:widowControl/>
        <w:numPr>
          <w:ilvl w:val="0"/>
          <w:numId w:val="1"/>
        </w:numPr>
        <w:tabs>
          <w:tab w:val="clear" w:pos="1134"/>
          <w:tab w:val="right" w:pos="9720"/>
        </w:tabs>
        <w:spacing w:before="240" w:after="200" w:line="276" w:lineRule="auto"/>
        <w:ind w:left="360"/>
        <w:rPr>
          <w:i/>
          <w:color w:val="333399"/>
          <w:sz w:val="24"/>
          <w:szCs w:val="24"/>
        </w:rPr>
      </w:pPr>
      <w:r w:rsidRPr="002C28B9">
        <w:rPr>
          <w:color w:val="000000"/>
          <w:sz w:val="24"/>
          <w:szCs w:val="24"/>
        </w:rPr>
        <w:t>Сведения о безопасности полетов и на производстве</w:t>
      </w:r>
    </w:p>
    <w:tbl>
      <w:tblPr>
        <w:tblW w:w="4866" w:type="pct"/>
        <w:tblInd w:w="1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6"/>
        <w:gridCol w:w="1067"/>
        <w:gridCol w:w="710"/>
        <w:gridCol w:w="1135"/>
        <w:gridCol w:w="711"/>
        <w:gridCol w:w="1133"/>
        <w:gridCol w:w="1419"/>
        <w:gridCol w:w="1554"/>
      </w:tblGrid>
      <w:tr w:rsidR="002C28B9" w:rsidRPr="002C28B9" w:rsidTr="00872949">
        <w:trPr>
          <w:trHeight w:val="586"/>
        </w:trPr>
        <w:tc>
          <w:tcPr>
            <w:tcW w:w="806" w:type="pct"/>
            <w:vMerge w:val="restar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2C28B9">
            <w:pPr>
              <w:tabs>
                <w:tab w:val="right" w:pos="9720"/>
              </w:tabs>
              <w:ind w:left="-42"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28B9">
              <w:rPr>
                <w:rFonts w:ascii="Times New Roman" w:hAnsi="Times New Roman" w:cs="Times New Roman"/>
                <w:sz w:val="20"/>
                <w:szCs w:val="20"/>
              </w:rPr>
              <w:t>Период (за 5 лет до даты подачи заявки в 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  <w:r w:rsidRPr="002C28B9">
              <w:rPr>
                <w:rFonts w:ascii="Times New Roman" w:hAnsi="Times New Roman" w:cs="Times New Roman"/>
                <w:sz w:val="20"/>
                <w:szCs w:val="20"/>
              </w:rPr>
              <w:t>те "с ММ.</w:t>
            </w:r>
            <w:proofErr w:type="gramEnd"/>
            <w:r w:rsidRPr="002C28B9">
              <w:rPr>
                <w:rFonts w:ascii="Times New Roman" w:hAnsi="Times New Roman" w:cs="Times New Roman"/>
                <w:sz w:val="20"/>
                <w:szCs w:val="20"/>
              </w:rPr>
              <w:t xml:space="preserve"> ГГ по ММ</w:t>
            </w:r>
            <w:proofErr w:type="gramStart"/>
            <w:r w:rsidRPr="002C28B9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2C28B9">
              <w:rPr>
                <w:rFonts w:ascii="Times New Roman" w:hAnsi="Times New Roman" w:cs="Times New Roman"/>
                <w:sz w:val="20"/>
                <w:szCs w:val="20"/>
              </w:rPr>
              <w:t>Г")</w:t>
            </w:r>
          </w:p>
        </w:tc>
        <w:tc>
          <w:tcPr>
            <w:tcW w:w="579" w:type="pct"/>
            <w:vMerge w:val="restar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2C28B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ind w:left="-42" w:right="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8B9">
              <w:rPr>
                <w:rFonts w:ascii="Times New Roman" w:hAnsi="Times New Roman" w:cs="Times New Roman"/>
                <w:sz w:val="20"/>
                <w:szCs w:val="20"/>
              </w:rPr>
              <w:t>Налет часов</w:t>
            </w:r>
          </w:p>
        </w:tc>
        <w:tc>
          <w:tcPr>
            <w:tcW w:w="2001" w:type="pct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2C28B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ind w:left="-42"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8B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авиационных событий по всему парку </w:t>
            </w:r>
            <w:proofErr w:type="gramStart"/>
            <w:r w:rsidRPr="002C28B9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28B9">
              <w:rPr>
                <w:rFonts w:ascii="Times New Roman" w:hAnsi="Times New Roman" w:cs="Times New Roman"/>
                <w:sz w:val="20"/>
                <w:szCs w:val="20"/>
              </w:rPr>
              <w:t>оферента</w:t>
            </w:r>
          </w:p>
        </w:tc>
        <w:tc>
          <w:tcPr>
            <w:tcW w:w="770" w:type="pct"/>
            <w:vMerge w:val="restar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2C28B9">
            <w:pPr>
              <w:tabs>
                <w:tab w:val="right" w:pos="9720"/>
              </w:tabs>
              <w:ind w:left="-42" w:right="-56" w:firstLine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8B9">
              <w:rPr>
                <w:rFonts w:ascii="Times New Roman" w:hAnsi="Times New Roman" w:cs="Times New Roman"/>
                <w:sz w:val="20"/>
                <w:szCs w:val="20"/>
              </w:rPr>
              <w:t>Коэффициент частоты травматизма,</w:t>
            </w:r>
          </w:p>
          <w:p w:rsidR="002C28B9" w:rsidRPr="002C28B9" w:rsidRDefault="002C28B9" w:rsidP="002C28B9">
            <w:pPr>
              <w:tabs>
                <w:tab w:val="right" w:pos="9720"/>
              </w:tabs>
              <w:ind w:left="-42" w:right="-56" w:firstLine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28B9">
              <w:rPr>
                <w:rFonts w:ascii="Times New Roman" w:hAnsi="Times New Roman" w:cs="Times New Roman"/>
                <w:sz w:val="20"/>
                <w:szCs w:val="20"/>
              </w:rPr>
              <w:t>Кч</w:t>
            </w:r>
            <w:proofErr w:type="spellEnd"/>
          </w:p>
        </w:tc>
        <w:tc>
          <w:tcPr>
            <w:tcW w:w="843" w:type="pct"/>
            <w:vMerge w:val="restar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2C28B9">
            <w:pPr>
              <w:tabs>
                <w:tab w:val="left" w:pos="1252"/>
                <w:tab w:val="right" w:pos="9720"/>
              </w:tabs>
              <w:ind w:left="-42" w:right="-56" w:firstLine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8B9">
              <w:rPr>
                <w:rFonts w:ascii="Times New Roman" w:hAnsi="Times New Roman" w:cs="Times New Roman"/>
                <w:sz w:val="20"/>
                <w:szCs w:val="20"/>
              </w:rPr>
              <w:t>Коэффициент тяжести</w:t>
            </w:r>
          </w:p>
          <w:p w:rsidR="002C28B9" w:rsidRPr="002C28B9" w:rsidRDefault="002C28B9" w:rsidP="002C28B9">
            <w:pPr>
              <w:tabs>
                <w:tab w:val="left" w:pos="1252"/>
                <w:tab w:val="right" w:pos="9720"/>
              </w:tabs>
              <w:ind w:left="-42" w:right="-56" w:firstLine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8B9">
              <w:rPr>
                <w:rFonts w:ascii="Times New Roman" w:hAnsi="Times New Roman" w:cs="Times New Roman"/>
                <w:sz w:val="20"/>
                <w:szCs w:val="20"/>
              </w:rPr>
              <w:t>травматизма,</w:t>
            </w:r>
          </w:p>
          <w:p w:rsidR="002C28B9" w:rsidRPr="002C28B9" w:rsidRDefault="002C28B9" w:rsidP="002C28B9">
            <w:pPr>
              <w:tabs>
                <w:tab w:val="left" w:pos="1252"/>
                <w:tab w:val="right" w:pos="9720"/>
              </w:tabs>
              <w:ind w:left="-42" w:right="-56" w:firstLine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8B9"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</w:p>
        </w:tc>
      </w:tr>
      <w:tr w:rsidR="002C28B9" w:rsidRPr="002C28B9" w:rsidTr="00872949">
        <w:trPr>
          <w:cantSplit/>
          <w:trHeight w:val="417"/>
        </w:trPr>
        <w:tc>
          <w:tcPr>
            <w:tcW w:w="806" w:type="pct"/>
            <w:vMerge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tabs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vMerge/>
            <w:tcMar>
              <w:left w:w="57" w:type="dxa"/>
              <w:right w:w="57" w:type="dxa"/>
            </w:tcMar>
          </w:tcPr>
          <w:p w:rsidR="002C28B9" w:rsidRPr="002C28B9" w:rsidRDefault="002C28B9" w:rsidP="00872949">
            <w:pPr>
              <w:tabs>
                <w:tab w:val="right" w:pos="9720"/>
              </w:tabs>
              <w:ind w:left="-28" w:right="-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tabs>
                <w:tab w:val="right" w:pos="9720"/>
              </w:tabs>
              <w:ind w:left="-28" w:right="-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8B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16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ind w:left="-28" w:right="-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8B9">
              <w:rPr>
                <w:rFonts w:ascii="Times New Roman" w:hAnsi="Times New Roman" w:cs="Times New Roman"/>
                <w:sz w:val="20"/>
                <w:szCs w:val="20"/>
              </w:rPr>
              <w:t>Катастрофы</w:t>
            </w:r>
          </w:p>
        </w:tc>
        <w:tc>
          <w:tcPr>
            <w:tcW w:w="386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tabs>
                <w:tab w:val="right" w:pos="9720"/>
              </w:tabs>
              <w:ind w:left="-28" w:right="-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8B9">
              <w:rPr>
                <w:rFonts w:ascii="Times New Roman" w:hAnsi="Times New Roman" w:cs="Times New Roman"/>
                <w:sz w:val="20"/>
                <w:szCs w:val="20"/>
              </w:rPr>
              <w:t>Аварии</w:t>
            </w:r>
          </w:p>
        </w:tc>
        <w:tc>
          <w:tcPr>
            <w:tcW w:w="615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tabs>
                <w:tab w:val="right" w:pos="9720"/>
              </w:tabs>
              <w:ind w:left="-28" w:right="-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8B9">
              <w:rPr>
                <w:rFonts w:ascii="Times New Roman" w:hAnsi="Times New Roman" w:cs="Times New Roman"/>
                <w:sz w:val="20"/>
                <w:szCs w:val="20"/>
              </w:rPr>
              <w:t>Инциденты</w:t>
            </w:r>
          </w:p>
        </w:tc>
        <w:tc>
          <w:tcPr>
            <w:tcW w:w="770" w:type="pct"/>
            <w:vMerge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tabs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pct"/>
            <w:vMerge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tabs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28B9" w:rsidRPr="002C28B9" w:rsidTr="00872949">
        <w:tc>
          <w:tcPr>
            <w:tcW w:w="806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tabs>
                <w:tab w:val="right" w:pos="972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9" w:type="pct"/>
            <w:tcMar>
              <w:left w:w="57" w:type="dxa"/>
              <w:right w:w="57" w:type="dxa"/>
            </w:tcMar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28B9" w:rsidRPr="002C28B9" w:rsidTr="00872949">
        <w:tc>
          <w:tcPr>
            <w:tcW w:w="806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tabs>
                <w:tab w:val="right" w:pos="972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9" w:type="pct"/>
            <w:tcMar>
              <w:left w:w="57" w:type="dxa"/>
              <w:right w:w="57" w:type="dxa"/>
            </w:tcMar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28B9" w:rsidRPr="002C28B9" w:rsidTr="00872949">
        <w:tc>
          <w:tcPr>
            <w:tcW w:w="806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tabs>
                <w:tab w:val="right" w:pos="97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tcMar>
              <w:left w:w="57" w:type="dxa"/>
              <w:right w:w="57" w:type="dxa"/>
            </w:tcMar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28B9" w:rsidRPr="002C28B9" w:rsidTr="00872949">
        <w:tc>
          <w:tcPr>
            <w:tcW w:w="806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tabs>
                <w:tab w:val="right" w:pos="97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tcMar>
              <w:left w:w="57" w:type="dxa"/>
              <w:right w:w="57" w:type="dxa"/>
            </w:tcMar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pct"/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28B9" w:rsidRPr="002C28B9" w:rsidTr="00872949">
        <w:tc>
          <w:tcPr>
            <w:tcW w:w="806" w:type="pct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tabs>
                <w:tab w:val="right" w:pos="97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pct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28B9" w:rsidRPr="002C28B9" w:rsidRDefault="002C28B9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28B9" w:rsidRPr="002C28B9" w:rsidRDefault="002C28B9" w:rsidP="002C28B9">
      <w:pPr>
        <w:rPr>
          <w:rFonts w:ascii="Times New Roman" w:hAnsi="Times New Roman" w:cs="Times New Roman"/>
          <w:sz w:val="24"/>
          <w:szCs w:val="24"/>
        </w:rPr>
      </w:pPr>
      <w:r w:rsidRPr="002C28B9">
        <w:rPr>
          <w:rFonts w:ascii="Times New Roman" w:hAnsi="Times New Roman" w:cs="Times New Roman"/>
          <w:sz w:val="20"/>
          <w:szCs w:val="20"/>
        </w:rPr>
        <w:t>где:</w:t>
      </w:r>
    </w:p>
    <w:p w:rsidR="002C28B9" w:rsidRPr="002C28B9" w:rsidRDefault="002C28B9" w:rsidP="002C2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C28B9">
        <w:rPr>
          <w:rFonts w:ascii="Times New Roman" w:hAnsi="Times New Roman" w:cs="Times New Roman"/>
          <w:sz w:val="24"/>
          <w:szCs w:val="24"/>
        </w:rPr>
        <w:t>Кч</w:t>
      </w:r>
      <w:proofErr w:type="spellEnd"/>
      <w:r w:rsidRPr="002C28B9">
        <w:rPr>
          <w:rFonts w:ascii="Times New Roman" w:hAnsi="Times New Roman" w:cs="Times New Roman"/>
          <w:sz w:val="24"/>
          <w:szCs w:val="24"/>
        </w:rPr>
        <w:t xml:space="preserve"> - количество несчастных случаев на 1 000 работающих: </w:t>
      </w:r>
    </w:p>
    <w:p w:rsidR="002C28B9" w:rsidRPr="002C28B9" w:rsidRDefault="002C28B9" w:rsidP="002C28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Times New Roman" w:hAnsi="Times New Roman" w:cs="Times New Roman"/>
            <w:sz w:val="24"/>
            <w:szCs w:val="24"/>
          </w:rPr>
          <m:t>Кч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К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н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/</m:t>
            </m:r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с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×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1000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Ч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раб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.</m:t>
            </m:r>
          </m:den>
        </m:f>
      </m:oMath>
      <w:r w:rsidRPr="002C28B9">
        <w:rPr>
          <w:rFonts w:ascii="Times New Roman" w:hAnsi="Times New Roman" w:cs="Times New Roman"/>
          <w:sz w:val="24"/>
          <w:szCs w:val="24"/>
        </w:rPr>
        <w:t>, где</w:t>
      </w:r>
    </w:p>
    <w:p w:rsidR="002C28B9" w:rsidRPr="002C28B9" w:rsidRDefault="002C28B9" w:rsidP="002C2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C28B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C2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28B9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C28B9">
        <w:rPr>
          <w:rFonts w:ascii="Times New Roman" w:hAnsi="Times New Roman" w:cs="Times New Roman"/>
          <w:sz w:val="24"/>
          <w:szCs w:val="24"/>
        </w:rPr>
        <w:t>/с – количество несчастных случаев за рассматриваемый период;</w:t>
      </w:r>
    </w:p>
    <w:p w:rsidR="002C28B9" w:rsidRPr="002C28B9" w:rsidRDefault="002C28B9" w:rsidP="002C2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8B9">
        <w:rPr>
          <w:rFonts w:ascii="Times New Roman" w:hAnsi="Times New Roman" w:cs="Times New Roman"/>
          <w:sz w:val="24"/>
          <w:szCs w:val="24"/>
        </w:rPr>
        <w:t>Ч раб</w:t>
      </w:r>
      <w:proofErr w:type="gramStart"/>
      <w:r w:rsidRPr="002C28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C28B9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2C28B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C28B9">
        <w:rPr>
          <w:rFonts w:ascii="Times New Roman" w:hAnsi="Times New Roman" w:cs="Times New Roman"/>
          <w:sz w:val="24"/>
          <w:szCs w:val="24"/>
        </w:rPr>
        <w:t>реднесписочная численность работающих.</w:t>
      </w:r>
    </w:p>
    <w:p w:rsidR="002C28B9" w:rsidRPr="002C28B9" w:rsidRDefault="002C28B9" w:rsidP="002C2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8B9">
        <w:rPr>
          <w:rFonts w:ascii="Times New Roman" w:hAnsi="Times New Roman" w:cs="Times New Roman"/>
          <w:sz w:val="24"/>
          <w:szCs w:val="24"/>
        </w:rPr>
        <w:t>Кт - количество дней нетрудоспособности, приходящихся на 1 несчастный случай.</w:t>
      </w:r>
    </w:p>
    <w:p w:rsidR="002C28B9" w:rsidRPr="002C28B9" w:rsidRDefault="002C28B9" w:rsidP="002C28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Times New Roman" w:hAnsi="Times New Roman" w:cs="Times New Roman"/>
            <w:sz w:val="24"/>
            <w:szCs w:val="24"/>
          </w:rPr>
          <m:t>Кт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Р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N.</m:t>
            </m:r>
          </m:den>
        </m:f>
      </m:oMath>
      <w:r w:rsidRPr="002C28B9">
        <w:rPr>
          <w:rFonts w:ascii="Times New Roman" w:hAnsi="Times New Roman" w:cs="Times New Roman"/>
          <w:sz w:val="24"/>
          <w:szCs w:val="24"/>
        </w:rPr>
        <w:t>, где</w:t>
      </w:r>
    </w:p>
    <w:p w:rsidR="002C28B9" w:rsidRPr="002C28B9" w:rsidRDefault="002C28B9" w:rsidP="002C2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8B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C28B9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2C28B9">
        <w:rPr>
          <w:rFonts w:ascii="Times New Roman" w:hAnsi="Times New Roman" w:cs="Times New Roman"/>
          <w:sz w:val="24"/>
          <w:szCs w:val="24"/>
        </w:rPr>
        <w:t>общее</w:t>
      </w:r>
      <w:proofErr w:type="gramEnd"/>
      <w:r w:rsidRPr="002C28B9">
        <w:rPr>
          <w:rFonts w:ascii="Times New Roman" w:hAnsi="Times New Roman" w:cs="Times New Roman"/>
          <w:sz w:val="24"/>
          <w:szCs w:val="24"/>
        </w:rPr>
        <w:t xml:space="preserve"> количество дней потери нетрудоспособности;</w:t>
      </w:r>
    </w:p>
    <w:p w:rsidR="002C28B9" w:rsidRPr="002C28B9" w:rsidRDefault="002C28B9" w:rsidP="002C2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8B9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C28B9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2C28B9">
        <w:rPr>
          <w:rFonts w:ascii="Times New Roman" w:hAnsi="Times New Roman" w:cs="Times New Roman"/>
          <w:sz w:val="24"/>
          <w:szCs w:val="24"/>
        </w:rPr>
        <w:t>количество</w:t>
      </w:r>
      <w:proofErr w:type="gramEnd"/>
      <w:r w:rsidRPr="002C28B9">
        <w:rPr>
          <w:rFonts w:ascii="Times New Roman" w:hAnsi="Times New Roman" w:cs="Times New Roman"/>
          <w:sz w:val="24"/>
          <w:szCs w:val="24"/>
        </w:rPr>
        <w:t xml:space="preserve"> пострадавших от несчастных случаев.</w:t>
      </w:r>
    </w:p>
    <w:p w:rsidR="00AE6D56" w:rsidRDefault="00AE6D56" w:rsidP="002C2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28B9" w:rsidRPr="00203244" w:rsidRDefault="002C28B9" w:rsidP="002C28B9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</w:t>
      </w:r>
    </w:p>
    <w:p w:rsidR="002C28B9" w:rsidRPr="00203244" w:rsidRDefault="002C28B9" w:rsidP="002C28B9">
      <w:pPr>
        <w:keepNext/>
        <w:spacing w:line="240" w:lineRule="auto"/>
        <w:ind w:right="4845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2C28B9" w:rsidRPr="00203244" w:rsidRDefault="002C28B9" w:rsidP="002C28B9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2C28B9" w:rsidRPr="00203244" w:rsidRDefault="002C28B9" w:rsidP="002C28B9">
      <w:pPr>
        <w:keepNext/>
        <w:spacing w:line="240" w:lineRule="auto"/>
        <w:ind w:right="4845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2C28B9" w:rsidRPr="00203244" w:rsidRDefault="002C28B9" w:rsidP="002C28B9">
      <w:pPr>
        <w:pStyle w:val="a3"/>
        <w:numPr>
          <w:ilvl w:val="0"/>
          <w:numId w:val="2"/>
        </w:numPr>
        <w:spacing w:after="120"/>
        <w:ind w:left="-284" w:hanging="357"/>
        <w:jc w:val="both"/>
      </w:pPr>
      <w:r w:rsidRPr="00203244">
        <w:t xml:space="preserve">Форма включается в </w:t>
      </w:r>
      <w:r>
        <w:t xml:space="preserve">техническую </w:t>
      </w:r>
      <w:r w:rsidRPr="00203244">
        <w:t>часть заявки.</w:t>
      </w:r>
    </w:p>
    <w:p w:rsidR="002C28B9" w:rsidRPr="00203244" w:rsidRDefault="002C28B9" w:rsidP="002C28B9">
      <w:pPr>
        <w:pStyle w:val="a3"/>
        <w:numPr>
          <w:ilvl w:val="0"/>
          <w:numId w:val="2"/>
        </w:numPr>
        <w:spacing w:after="120"/>
        <w:ind w:left="-284" w:hanging="357"/>
        <w:jc w:val="both"/>
      </w:pPr>
      <w:r w:rsidRPr="00203244">
        <w:t xml:space="preserve">Участник закупки заполняет поля формы в </w:t>
      </w:r>
      <w:proofErr w:type="gramStart"/>
      <w:r w:rsidRPr="00203244">
        <w:t>соответствии</w:t>
      </w:r>
      <w:proofErr w:type="gramEnd"/>
      <w:r w:rsidRPr="00203244">
        <w:t xml:space="preserve"> с инструкциями, приведенными по тексту формы.</w:t>
      </w:r>
    </w:p>
    <w:p w:rsidR="002C28B9" w:rsidRPr="005126BA" w:rsidRDefault="002C28B9" w:rsidP="002C28B9">
      <w:pPr>
        <w:pStyle w:val="a3"/>
        <w:numPr>
          <w:ilvl w:val="0"/>
          <w:numId w:val="2"/>
        </w:numPr>
        <w:spacing w:after="120"/>
        <w:ind w:left="-284" w:hanging="357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2C28B9" w:rsidRDefault="002C28B9" w:rsidP="002C28B9">
      <w:pPr>
        <w:pStyle w:val="a3"/>
        <w:numPr>
          <w:ilvl w:val="0"/>
          <w:numId w:val="2"/>
        </w:numPr>
        <w:spacing w:after="120"/>
        <w:ind w:left="-284" w:hanging="357"/>
        <w:jc w:val="both"/>
      </w:pPr>
      <w:r>
        <w:t>Таблица в п. №14 «</w:t>
      </w:r>
      <w:r w:rsidRPr="005126BA">
        <w:t>Сведения о безопасности полетов и на производстве» дополнительно заполняет</w:t>
      </w:r>
      <w:r>
        <w:t xml:space="preserve">ся и предоставляется участником </w:t>
      </w:r>
      <w:r w:rsidRPr="00203244">
        <w:t xml:space="preserve">закупки </w:t>
      </w:r>
      <w:r>
        <w:t>в электронной версии</w:t>
      </w:r>
      <w:r w:rsidRPr="005126BA">
        <w:t xml:space="preserve"> в формате *.</w:t>
      </w:r>
      <w:proofErr w:type="spellStart"/>
      <w:r w:rsidRPr="005126BA">
        <w:t>xlsx</w:t>
      </w:r>
      <w:proofErr w:type="spellEnd"/>
    </w:p>
    <w:p w:rsidR="002C28B9" w:rsidRPr="002C28B9" w:rsidRDefault="002C28B9" w:rsidP="00D26612">
      <w:pPr>
        <w:pStyle w:val="a3"/>
        <w:spacing w:after="120"/>
        <w:ind w:left="-284"/>
        <w:jc w:val="both"/>
        <w:rPr>
          <w:sz w:val="24"/>
          <w:szCs w:val="24"/>
        </w:rPr>
      </w:pPr>
      <w:r>
        <w:object w:dxaOrig="1531" w:dyaOrig="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8.75pt" o:ole="">
            <v:imagedata r:id="rId8" o:title=""/>
          </v:shape>
          <o:OLEObject Type="Embed" ProgID="Excel.Sheet.12" ShapeID="_x0000_i1025" DrawAspect="Icon" ObjectID="_1537683269" r:id="rId9"/>
        </w:object>
      </w:r>
    </w:p>
    <w:sectPr w:rsidR="002C28B9" w:rsidRPr="002C28B9" w:rsidSect="002C28B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55B" w:rsidRDefault="0096455B" w:rsidP="002C28B9">
      <w:pPr>
        <w:spacing w:after="0" w:line="240" w:lineRule="auto"/>
      </w:pPr>
      <w:r>
        <w:separator/>
      </w:r>
    </w:p>
  </w:endnote>
  <w:endnote w:type="continuationSeparator" w:id="1">
    <w:p w:rsidR="0096455B" w:rsidRDefault="0096455B" w:rsidP="002C2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55B" w:rsidRDefault="0096455B" w:rsidP="002C28B9">
      <w:pPr>
        <w:spacing w:after="0" w:line="240" w:lineRule="auto"/>
      </w:pPr>
      <w:r>
        <w:separator/>
      </w:r>
    </w:p>
  </w:footnote>
  <w:footnote w:type="continuationSeparator" w:id="1">
    <w:p w:rsidR="0096455B" w:rsidRDefault="0096455B" w:rsidP="002C28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28B9"/>
    <w:rsid w:val="002C28B9"/>
    <w:rsid w:val="005601F1"/>
    <w:rsid w:val="0096455B"/>
    <w:rsid w:val="00AD776C"/>
    <w:rsid w:val="00AE6D56"/>
    <w:rsid w:val="00BE28FD"/>
    <w:rsid w:val="00D26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C28B9"/>
    <w:pPr>
      <w:widowControl w:val="0"/>
      <w:tabs>
        <w:tab w:val="left" w:pos="1134"/>
      </w:tabs>
      <w:spacing w:before="120"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2C28B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2C28B9"/>
    <w:rPr>
      <w:rFonts w:cs="Times New Roman"/>
      <w:sz w:val="20"/>
      <w:vertAlign w:val="superscript"/>
    </w:rPr>
  </w:style>
  <w:style w:type="paragraph" w:styleId="a6">
    <w:name w:val="footnote text"/>
    <w:basedOn w:val="a"/>
    <w:link w:val="a7"/>
    <w:uiPriority w:val="99"/>
    <w:rsid w:val="002C28B9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2C28B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C2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28B9"/>
    <w:rPr>
      <w:rFonts w:ascii="Tahoma" w:hAnsi="Tahoma" w:cs="Tahoma"/>
      <w:sz w:val="16"/>
      <w:szCs w:val="16"/>
    </w:rPr>
  </w:style>
  <w:style w:type="character" w:customStyle="1" w:styleId="aa">
    <w:name w:val="комментарий"/>
    <w:rsid w:val="002C28B9"/>
    <w:rPr>
      <w:b/>
      <w:i/>
      <w:shd w:val="clear" w:color="auto" w:fill="FFFF9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_____Microsoft_Office_Excel1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16FA9-F1FE-45CE-8AA4-45A51633A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Sysoev_ag</cp:lastModifiedBy>
  <cp:revision>4</cp:revision>
  <dcterms:created xsi:type="dcterms:W3CDTF">2016-10-08T12:46:00Z</dcterms:created>
  <dcterms:modified xsi:type="dcterms:W3CDTF">2016-10-11T02:28:00Z</dcterms:modified>
</cp:coreProperties>
</file>